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2E25" w:rsidRPr="005F0B37" w:rsidRDefault="00B42E25" w:rsidP="00797013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  <w:r w:rsidRPr="005F0B37">
        <w:rPr>
          <w:rFonts w:ascii="Times New Roman" w:hAnsi="Times New Roman"/>
          <w:sz w:val="28"/>
          <w:szCs w:val="28"/>
        </w:rPr>
        <w:t>VŠĮ KAUNO REGIONO ATLIEKŲ TVARKYMO CENTRAS</w:t>
      </w:r>
    </w:p>
    <w:p w:rsidR="00B42E25" w:rsidRPr="005F0B37" w:rsidRDefault="00517A00" w:rsidP="00797013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  <w:r w:rsidRPr="005F0B37">
        <w:rPr>
          <w:rFonts w:ascii="Times New Roman" w:hAnsi="Times New Roman"/>
          <w:sz w:val="28"/>
          <w:szCs w:val="28"/>
        </w:rPr>
        <w:t>KVAPŲ MAŽINIMO</w:t>
      </w:r>
      <w:r w:rsidR="00846563" w:rsidRPr="005F0B37">
        <w:rPr>
          <w:rFonts w:ascii="Times New Roman" w:hAnsi="Times New Roman"/>
          <w:sz w:val="28"/>
          <w:szCs w:val="28"/>
        </w:rPr>
        <w:t xml:space="preserve"> </w:t>
      </w:r>
      <w:r w:rsidR="004D0346" w:rsidRPr="005F0B37">
        <w:rPr>
          <w:rFonts w:ascii="Times New Roman" w:hAnsi="Times New Roman"/>
          <w:sz w:val="28"/>
          <w:szCs w:val="28"/>
        </w:rPr>
        <w:t>PRIEMONIŲ PLANAS</w:t>
      </w:r>
    </w:p>
    <w:p w:rsidR="00933D3C" w:rsidRPr="005F0B37" w:rsidRDefault="00933D3C" w:rsidP="00797013">
      <w:pPr>
        <w:spacing w:after="0" w:line="240" w:lineRule="auto"/>
        <w:ind w:firstLine="567"/>
        <w:jc w:val="center"/>
        <w:rPr>
          <w:rFonts w:ascii="Times New Roman" w:hAnsi="Times New Roman"/>
          <w:sz w:val="28"/>
          <w:szCs w:val="28"/>
        </w:rPr>
      </w:pPr>
      <w:r w:rsidRPr="005F0B37">
        <w:rPr>
          <w:rFonts w:ascii="Times New Roman" w:hAnsi="Times New Roman"/>
          <w:sz w:val="28"/>
          <w:szCs w:val="28"/>
        </w:rPr>
        <w:t>(aktualus 201</w:t>
      </w:r>
      <w:r w:rsidR="00517A00" w:rsidRPr="005F0B37">
        <w:rPr>
          <w:rFonts w:ascii="Times New Roman" w:hAnsi="Times New Roman"/>
          <w:sz w:val="28"/>
          <w:szCs w:val="28"/>
        </w:rPr>
        <w:t>9</w:t>
      </w:r>
      <w:r w:rsidRPr="005F0B37">
        <w:rPr>
          <w:rFonts w:ascii="Times New Roman" w:hAnsi="Times New Roman"/>
          <w:sz w:val="28"/>
          <w:szCs w:val="28"/>
        </w:rPr>
        <w:t>-</w:t>
      </w:r>
      <w:r w:rsidR="00517A00" w:rsidRPr="005F0B37">
        <w:rPr>
          <w:rFonts w:ascii="Times New Roman" w:hAnsi="Times New Roman"/>
          <w:sz w:val="28"/>
          <w:szCs w:val="28"/>
        </w:rPr>
        <w:t>02</w:t>
      </w:r>
      <w:r w:rsidRPr="005F0B37">
        <w:rPr>
          <w:rFonts w:ascii="Times New Roman" w:hAnsi="Times New Roman"/>
          <w:sz w:val="28"/>
          <w:szCs w:val="28"/>
        </w:rPr>
        <w:t>-</w:t>
      </w:r>
      <w:r w:rsidR="00517A00" w:rsidRPr="005F0B37">
        <w:rPr>
          <w:rFonts w:ascii="Times New Roman" w:hAnsi="Times New Roman"/>
          <w:sz w:val="28"/>
          <w:szCs w:val="28"/>
        </w:rPr>
        <w:t>20</w:t>
      </w:r>
      <w:r w:rsidRPr="005F0B37">
        <w:rPr>
          <w:rFonts w:ascii="Times New Roman" w:hAnsi="Times New Roman"/>
          <w:sz w:val="28"/>
          <w:szCs w:val="28"/>
        </w:rPr>
        <w:t>)</w:t>
      </w:r>
    </w:p>
    <w:p w:rsidR="004D0346" w:rsidRPr="005F0B37" w:rsidRDefault="004D0346" w:rsidP="004D0346">
      <w:pPr>
        <w:spacing w:after="0"/>
        <w:ind w:firstLine="567"/>
        <w:jc w:val="center"/>
        <w:rPr>
          <w:rFonts w:ascii="Times New Roman" w:hAnsi="Times New Roman"/>
          <w:sz w:val="24"/>
          <w:szCs w:val="24"/>
        </w:rPr>
      </w:pPr>
      <w:r w:rsidRPr="005F0B37">
        <w:rPr>
          <w:rFonts w:ascii="Times New Roman" w:hAnsi="Times New Roman"/>
          <w:sz w:val="24"/>
          <w:szCs w:val="24"/>
        </w:rPr>
        <w:t>Kaunas</w:t>
      </w:r>
    </w:p>
    <w:p w:rsidR="00797013" w:rsidRPr="005F0B37" w:rsidRDefault="00797013" w:rsidP="004D0346">
      <w:pPr>
        <w:spacing w:after="0"/>
        <w:ind w:firstLine="567"/>
        <w:jc w:val="center"/>
        <w:rPr>
          <w:rFonts w:ascii="Times New Roman" w:hAnsi="Times New Roman"/>
          <w:sz w:val="24"/>
          <w:szCs w:val="24"/>
        </w:rPr>
      </w:pPr>
    </w:p>
    <w:tbl>
      <w:tblPr>
        <w:tblStyle w:val="Lentelstinklelis"/>
        <w:tblW w:w="15168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549"/>
        <w:gridCol w:w="4413"/>
        <w:gridCol w:w="1276"/>
        <w:gridCol w:w="1559"/>
        <w:gridCol w:w="7371"/>
      </w:tblGrid>
      <w:tr w:rsidR="005F0B37" w:rsidRPr="005F0B37" w:rsidTr="004F0926">
        <w:tc>
          <w:tcPr>
            <w:tcW w:w="549" w:type="dxa"/>
          </w:tcPr>
          <w:p w:rsidR="00761699" w:rsidRPr="005F0B37" w:rsidRDefault="00761699" w:rsidP="003F255A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413" w:type="dxa"/>
          </w:tcPr>
          <w:p w:rsidR="00761699" w:rsidRPr="005F0B37" w:rsidRDefault="00761699" w:rsidP="003F255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F0B37">
              <w:rPr>
                <w:rFonts w:ascii="Times New Roman" w:hAnsi="Times New Roman"/>
                <w:b/>
              </w:rPr>
              <w:t>Uždaviniai/priemonės</w:t>
            </w:r>
          </w:p>
        </w:tc>
        <w:tc>
          <w:tcPr>
            <w:tcW w:w="1276" w:type="dxa"/>
          </w:tcPr>
          <w:p w:rsidR="00761699" w:rsidRPr="005F0B37" w:rsidRDefault="00761699" w:rsidP="003F255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F0B37">
              <w:rPr>
                <w:rFonts w:ascii="Times New Roman" w:hAnsi="Times New Roman"/>
                <w:b/>
              </w:rPr>
              <w:t>Statusas</w:t>
            </w:r>
          </w:p>
        </w:tc>
        <w:tc>
          <w:tcPr>
            <w:tcW w:w="1559" w:type="dxa"/>
          </w:tcPr>
          <w:p w:rsidR="00761699" w:rsidRPr="005F0B37" w:rsidRDefault="00761699" w:rsidP="006007DF">
            <w:pPr>
              <w:spacing w:line="240" w:lineRule="auto"/>
              <w:jc w:val="center"/>
              <w:rPr>
                <w:rFonts w:ascii="Times New Roman" w:hAnsi="Times New Roman"/>
                <w:b/>
              </w:rPr>
            </w:pPr>
            <w:r w:rsidRPr="005F0B37">
              <w:rPr>
                <w:rFonts w:ascii="Times New Roman" w:hAnsi="Times New Roman"/>
                <w:b/>
              </w:rPr>
              <w:t>Terminas</w:t>
            </w:r>
          </w:p>
        </w:tc>
        <w:tc>
          <w:tcPr>
            <w:tcW w:w="7371" w:type="dxa"/>
          </w:tcPr>
          <w:p w:rsidR="00761699" w:rsidRPr="005F0B37" w:rsidRDefault="00761699" w:rsidP="003F255A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5F0B37">
              <w:rPr>
                <w:rFonts w:ascii="Times New Roman" w:hAnsi="Times New Roman"/>
                <w:b/>
              </w:rPr>
              <w:t>Papildoma informacija</w:t>
            </w:r>
          </w:p>
        </w:tc>
      </w:tr>
      <w:tr w:rsidR="005F0B37" w:rsidRPr="005F0B37" w:rsidTr="008366FA">
        <w:tc>
          <w:tcPr>
            <w:tcW w:w="15168" w:type="dxa"/>
            <w:gridSpan w:val="5"/>
            <w:shd w:val="clear" w:color="auto" w:fill="D9D9D9" w:themeFill="background1" w:themeFillShade="D9"/>
          </w:tcPr>
          <w:p w:rsidR="00E9024F" w:rsidRPr="005F0B37" w:rsidRDefault="00517A00" w:rsidP="00C7533F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1</w:t>
            </w:r>
            <w:r w:rsidR="00E9024F" w:rsidRPr="005F0B37">
              <w:rPr>
                <w:rFonts w:ascii="Times New Roman" w:hAnsi="Times New Roman"/>
              </w:rPr>
              <w:t>. Nuolatinis technologinio proceso monitoringas.</w:t>
            </w:r>
          </w:p>
        </w:tc>
      </w:tr>
      <w:tr w:rsidR="005F0B37" w:rsidRPr="005F0B37" w:rsidTr="004F0926">
        <w:tc>
          <w:tcPr>
            <w:tcW w:w="549" w:type="dxa"/>
          </w:tcPr>
          <w:p w:rsidR="00761699" w:rsidRPr="005F0B37" w:rsidRDefault="00473A26" w:rsidP="009200F8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1</w:t>
            </w:r>
            <w:r w:rsidR="00761699" w:rsidRPr="005F0B37">
              <w:rPr>
                <w:rFonts w:ascii="Times New Roman" w:hAnsi="Times New Roman"/>
              </w:rPr>
              <w:t>.1.</w:t>
            </w:r>
          </w:p>
        </w:tc>
        <w:tc>
          <w:tcPr>
            <w:tcW w:w="4413" w:type="dxa"/>
          </w:tcPr>
          <w:p w:rsidR="00761699" w:rsidRPr="005F0B37" w:rsidRDefault="00761699" w:rsidP="0002617C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Atlikti nuolatinį analitinį įrenginių darbo monitoringą, analizuojant mikrobiologinių ir cheminių procesų veiklą, teisingą jų automatinį valdymą SCADA sistemos pagalba. Nustačius neatitikimą numatytiems technologiniams parametrams, procesus atstatyti į projektinį režimą.</w:t>
            </w:r>
          </w:p>
        </w:tc>
        <w:tc>
          <w:tcPr>
            <w:tcW w:w="1276" w:type="dxa"/>
          </w:tcPr>
          <w:p w:rsidR="00761699" w:rsidRPr="005F0B37" w:rsidRDefault="00761699" w:rsidP="009200F8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Vykdoma</w:t>
            </w:r>
          </w:p>
        </w:tc>
        <w:tc>
          <w:tcPr>
            <w:tcW w:w="1559" w:type="dxa"/>
          </w:tcPr>
          <w:p w:rsidR="00761699" w:rsidRPr="005F0B37" w:rsidRDefault="00761699" w:rsidP="009200F8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Nuolat</w:t>
            </w:r>
          </w:p>
        </w:tc>
        <w:tc>
          <w:tcPr>
            <w:tcW w:w="7371" w:type="dxa"/>
          </w:tcPr>
          <w:p w:rsidR="00761699" w:rsidRPr="005F0B37" w:rsidRDefault="00517A00" w:rsidP="00517A00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Nuolat v</w:t>
            </w:r>
            <w:r w:rsidR="00761699" w:rsidRPr="005F0B37">
              <w:rPr>
                <w:rFonts w:ascii="Times New Roman" w:hAnsi="Times New Roman"/>
              </w:rPr>
              <w:t xml:space="preserve">ykdomas </w:t>
            </w:r>
            <w:r w:rsidRPr="005F0B37">
              <w:rPr>
                <w:rFonts w:ascii="Times New Roman" w:hAnsi="Times New Roman"/>
              </w:rPr>
              <w:t>technologinio proceso ir</w:t>
            </w:r>
            <w:r w:rsidR="00761699" w:rsidRPr="005F0B37">
              <w:rPr>
                <w:rFonts w:ascii="Times New Roman" w:hAnsi="Times New Roman"/>
              </w:rPr>
              <w:t xml:space="preserve"> įrenginių stebėjimas ir priežiūra.</w:t>
            </w:r>
          </w:p>
        </w:tc>
      </w:tr>
      <w:tr w:rsidR="005F0B37" w:rsidRPr="005F0B37" w:rsidTr="004F0926">
        <w:tc>
          <w:tcPr>
            <w:tcW w:w="549" w:type="dxa"/>
          </w:tcPr>
          <w:p w:rsidR="00761699" w:rsidRPr="005F0B37" w:rsidRDefault="00473A26" w:rsidP="00C65398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1</w:t>
            </w:r>
            <w:r w:rsidR="00761699" w:rsidRPr="005F0B37">
              <w:rPr>
                <w:rFonts w:ascii="Times New Roman" w:hAnsi="Times New Roman"/>
              </w:rPr>
              <w:t>.2.</w:t>
            </w:r>
          </w:p>
        </w:tc>
        <w:tc>
          <w:tcPr>
            <w:tcW w:w="4413" w:type="dxa"/>
          </w:tcPr>
          <w:p w:rsidR="00761699" w:rsidRPr="005F0B37" w:rsidRDefault="00761699" w:rsidP="00C65398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Patikrinti oro valymo įrenginių (</w:t>
            </w:r>
            <w:proofErr w:type="spellStart"/>
            <w:r w:rsidRPr="005F0B37">
              <w:rPr>
                <w:rFonts w:ascii="Times New Roman" w:hAnsi="Times New Roman"/>
              </w:rPr>
              <w:t>skruberiai</w:t>
            </w:r>
            <w:proofErr w:type="spellEnd"/>
            <w:r w:rsidRPr="005F0B37">
              <w:rPr>
                <w:rFonts w:ascii="Times New Roman" w:hAnsi="Times New Roman"/>
              </w:rPr>
              <w:t xml:space="preserve">, </w:t>
            </w:r>
            <w:proofErr w:type="spellStart"/>
            <w:r w:rsidRPr="005F0B37">
              <w:rPr>
                <w:rFonts w:ascii="Times New Roman" w:hAnsi="Times New Roman"/>
              </w:rPr>
              <w:t>biofiltrai</w:t>
            </w:r>
            <w:proofErr w:type="spellEnd"/>
            <w:r w:rsidRPr="005F0B37">
              <w:rPr>
                <w:rFonts w:ascii="Times New Roman" w:hAnsi="Times New Roman"/>
              </w:rPr>
              <w:t>) funkcionavimą. Nustačius neatitikimus atlikti atstatymą/remontą/keitimą ir atstatymą į projektinį režimą.</w:t>
            </w:r>
          </w:p>
        </w:tc>
        <w:tc>
          <w:tcPr>
            <w:tcW w:w="1276" w:type="dxa"/>
          </w:tcPr>
          <w:p w:rsidR="00761699" w:rsidRPr="005F0B37" w:rsidRDefault="00761699" w:rsidP="00C65398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Vykdoma</w:t>
            </w:r>
          </w:p>
        </w:tc>
        <w:tc>
          <w:tcPr>
            <w:tcW w:w="1559" w:type="dxa"/>
          </w:tcPr>
          <w:p w:rsidR="00761699" w:rsidRPr="005F0B37" w:rsidRDefault="00761699" w:rsidP="00C65398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Nuolat</w:t>
            </w:r>
          </w:p>
        </w:tc>
        <w:tc>
          <w:tcPr>
            <w:tcW w:w="7371" w:type="dxa"/>
          </w:tcPr>
          <w:p w:rsidR="00761699" w:rsidRPr="005F0B37" w:rsidRDefault="00473A26" w:rsidP="00473A26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Nuolat v</w:t>
            </w:r>
            <w:r w:rsidR="00761699" w:rsidRPr="005F0B37">
              <w:rPr>
                <w:rFonts w:ascii="Times New Roman" w:hAnsi="Times New Roman"/>
              </w:rPr>
              <w:t>ykdomas automatinio oro valymo įrenginių stebėjimas ir priežiūra.</w:t>
            </w:r>
          </w:p>
        </w:tc>
      </w:tr>
      <w:tr w:rsidR="005F0B37" w:rsidRPr="005F0B37" w:rsidTr="004F0926">
        <w:tc>
          <w:tcPr>
            <w:tcW w:w="549" w:type="dxa"/>
          </w:tcPr>
          <w:p w:rsidR="00761699" w:rsidRPr="005F0B37" w:rsidRDefault="00473A26" w:rsidP="00C65398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1</w:t>
            </w:r>
            <w:r w:rsidR="00761699" w:rsidRPr="005F0B37">
              <w:rPr>
                <w:rFonts w:ascii="Times New Roman" w:hAnsi="Times New Roman"/>
              </w:rPr>
              <w:t>.3.</w:t>
            </w:r>
          </w:p>
        </w:tc>
        <w:tc>
          <w:tcPr>
            <w:tcW w:w="4413" w:type="dxa"/>
          </w:tcPr>
          <w:p w:rsidR="00761699" w:rsidRPr="005F0B37" w:rsidRDefault="00761699" w:rsidP="006007DF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 xml:space="preserve">Aplinkos monitoringo vykdymas </w:t>
            </w:r>
          </w:p>
        </w:tc>
        <w:tc>
          <w:tcPr>
            <w:tcW w:w="1276" w:type="dxa"/>
          </w:tcPr>
          <w:p w:rsidR="00761699" w:rsidRPr="005F0B37" w:rsidRDefault="00761699" w:rsidP="00C65398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Vykdoma</w:t>
            </w:r>
          </w:p>
        </w:tc>
        <w:tc>
          <w:tcPr>
            <w:tcW w:w="1559" w:type="dxa"/>
          </w:tcPr>
          <w:p w:rsidR="00761699" w:rsidRPr="005F0B37" w:rsidRDefault="00761699" w:rsidP="00C65398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1 k./metus</w:t>
            </w:r>
          </w:p>
        </w:tc>
        <w:tc>
          <w:tcPr>
            <w:tcW w:w="7371" w:type="dxa"/>
          </w:tcPr>
          <w:p w:rsidR="00761699" w:rsidRPr="005F0B37" w:rsidRDefault="00761699" w:rsidP="004F092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Aplinkos monitoringo (įskaitant į aplinkos orą išmetamų teršalų) vykdymas pagal TIPK leidimo sąlygas.</w:t>
            </w:r>
          </w:p>
          <w:p w:rsidR="00761699" w:rsidRPr="005F0B37" w:rsidRDefault="00473A26" w:rsidP="004F092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 xml:space="preserve">Aplinkos oro </w:t>
            </w:r>
            <w:r w:rsidR="00203E86" w:rsidRPr="005F0B37">
              <w:rPr>
                <w:rFonts w:ascii="Times New Roman" w:hAnsi="Times New Roman"/>
              </w:rPr>
              <w:t xml:space="preserve">taršos šaltinių ir iš jų išmetamų teršalų </w:t>
            </w:r>
            <w:r w:rsidR="008F0F9C" w:rsidRPr="005F0B37">
              <w:rPr>
                <w:rFonts w:ascii="Times New Roman" w:hAnsi="Times New Roman"/>
              </w:rPr>
              <w:t>inventorizacijos</w:t>
            </w:r>
            <w:r w:rsidR="00761699" w:rsidRPr="005F0B37">
              <w:rPr>
                <w:rFonts w:ascii="Times New Roman" w:hAnsi="Times New Roman"/>
              </w:rPr>
              <w:t xml:space="preserve"> rezultatai skelbiami įmonės tinklalapyje </w:t>
            </w:r>
            <w:hyperlink r:id="rId6" w:history="1">
              <w:r w:rsidR="00761699" w:rsidRPr="005F0B37">
                <w:rPr>
                  <w:rStyle w:val="Hipersaitas"/>
                  <w:rFonts w:ascii="Times New Roman" w:hAnsi="Times New Roman"/>
                  <w:color w:val="auto"/>
                </w:rPr>
                <w:t>www.kaunoratc.lt</w:t>
              </w:r>
            </w:hyperlink>
          </w:p>
          <w:p w:rsidR="00761699" w:rsidRPr="005F0B37" w:rsidRDefault="00761699" w:rsidP="00473A2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UAB „Ekopaslauga“ atliko oro taršos šaltinių inventorizaciją Kauno mechaninio biologinio apdorojimo gamykloje. Aplinkos apsaugos agentūra 201</w:t>
            </w:r>
            <w:r w:rsidR="00473A26" w:rsidRPr="005F0B37">
              <w:rPr>
                <w:rFonts w:ascii="Times New Roman" w:hAnsi="Times New Roman"/>
              </w:rPr>
              <w:t>9</w:t>
            </w:r>
            <w:r w:rsidRPr="005F0B37">
              <w:rPr>
                <w:rFonts w:ascii="Times New Roman" w:hAnsi="Times New Roman"/>
              </w:rPr>
              <w:t xml:space="preserve"> m. sausio 1</w:t>
            </w:r>
            <w:r w:rsidR="00473A26" w:rsidRPr="005F0B37">
              <w:rPr>
                <w:rFonts w:ascii="Times New Roman" w:hAnsi="Times New Roman"/>
              </w:rPr>
              <w:t>4</w:t>
            </w:r>
            <w:r w:rsidRPr="005F0B37">
              <w:rPr>
                <w:rFonts w:ascii="Times New Roman" w:hAnsi="Times New Roman"/>
              </w:rPr>
              <w:t xml:space="preserve"> d. raštu Nr. (</w:t>
            </w:r>
            <w:r w:rsidR="00473A26" w:rsidRPr="005F0B37">
              <w:rPr>
                <w:rFonts w:ascii="Times New Roman" w:hAnsi="Times New Roman"/>
              </w:rPr>
              <w:t>30</w:t>
            </w:r>
            <w:r w:rsidRPr="005F0B37">
              <w:rPr>
                <w:rFonts w:ascii="Times New Roman" w:hAnsi="Times New Roman"/>
              </w:rPr>
              <w:t>.1)-A4-</w:t>
            </w:r>
            <w:r w:rsidR="00473A26" w:rsidRPr="005F0B37">
              <w:rPr>
                <w:rFonts w:ascii="Times New Roman" w:hAnsi="Times New Roman"/>
              </w:rPr>
              <w:t>220</w:t>
            </w:r>
            <w:r w:rsidRPr="005F0B37">
              <w:rPr>
                <w:rFonts w:ascii="Times New Roman" w:hAnsi="Times New Roman"/>
              </w:rPr>
              <w:t xml:space="preserve"> priėmė atliktą inventorizaciją.</w:t>
            </w:r>
          </w:p>
        </w:tc>
      </w:tr>
      <w:tr w:rsidR="005F0B37" w:rsidRPr="005F0B37" w:rsidTr="005D73CA">
        <w:tc>
          <w:tcPr>
            <w:tcW w:w="15168" w:type="dxa"/>
            <w:gridSpan w:val="5"/>
            <w:shd w:val="clear" w:color="auto" w:fill="D9D9D9" w:themeFill="background1" w:themeFillShade="D9"/>
          </w:tcPr>
          <w:p w:rsidR="005D73CA" w:rsidRPr="005F0B37" w:rsidRDefault="005D73CA" w:rsidP="004F092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2. Esamų kvapus mažinančių priemonių optimizavimas</w:t>
            </w:r>
          </w:p>
        </w:tc>
      </w:tr>
      <w:tr w:rsidR="005F0B37" w:rsidRPr="005F0B37" w:rsidTr="004F0926">
        <w:tc>
          <w:tcPr>
            <w:tcW w:w="549" w:type="dxa"/>
          </w:tcPr>
          <w:p w:rsidR="008F0F9C" w:rsidRPr="005F0B37" w:rsidRDefault="005D73CA" w:rsidP="00C65398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 xml:space="preserve">2.1. </w:t>
            </w:r>
          </w:p>
        </w:tc>
        <w:tc>
          <w:tcPr>
            <w:tcW w:w="4413" w:type="dxa"/>
          </w:tcPr>
          <w:p w:rsidR="008F0F9C" w:rsidRPr="005F0B37" w:rsidRDefault="00F20830" w:rsidP="00F20830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 xml:space="preserve">Kompostavimo technologinio proceso </w:t>
            </w:r>
            <w:r w:rsidR="00EF4EBA" w:rsidRPr="005F0B37">
              <w:rPr>
                <w:rFonts w:ascii="Times New Roman" w:hAnsi="Times New Roman"/>
              </w:rPr>
              <w:t xml:space="preserve">efektyvumo </w:t>
            </w:r>
            <w:r w:rsidRPr="005F0B37">
              <w:rPr>
                <w:rFonts w:ascii="Times New Roman" w:hAnsi="Times New Roman"/>
              </w:rPr>
              <w:t>monitoringas</w:t>
            </w:r>
          </w:p>
        </w:tc>
        <w:tc>
          <w:tcPr>
            <w:tcW w:w="1276" w:type="dxa"/>
          </w:tcPr>
          <w:p w:rsidR="008F0F9C" w:rsidRPr="005F0B37" w:rsidRDefault="00EF4EBA" w:rsidP="00F20830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 xml:space="preserve">Iki 2019 m. </w:t>
            </w:r>
            <w:r w:rsidR="00F20830" w:rsidRPr="005F0B37">
              <w:rPr>
                <w:rFonts w:ascii="Times New Roman" w:hAnsi="Times New Roman"/>
              </w:rPr>
              <w:t>kovo</w:t>
            </w:r>
            <w:r w:rsidRPr="005F0B37">
              <w:rPr>
                <w:rFonts w:ascii="Times New Roman" w:hAnsi="Times New Roman"/>
              </w:rPr>
              <w:t xml:space="preserve"> mėn.</w:t>
            </w:r>
          </w:p>
        </w:tc>
        <w:tc>
          <w:tcPr>
            <w:tcW w:w="1559" w:type="dxa"/>
          </w:tcPr>
          <w:p w:rsidR="008F0F9C" w:rsidRPr="005F0B37" w:rsidRDefault="00EF4EBA" w:rsidP="00C65398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Vykdoma</w:t>
            </w:r>
          </w:p>
        </w:tc>
        <w:tc>
          <w:tcPr>
            <w:tcW w:w="7371" w:type="dxa"/>
          </w:tcPr>
          <w:p w:rsidR="009A1523" w:rsidRPr="005F0B37" w:rsidRDefault="00097D31" w:rsidP="00F2083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Siekiant išvengti priverstinių sustojimų ir technologinių procesų trikdžių, a</w:t>
            </w:r>
            <w:r w:rsidR="00DD340F" w:rsidRPr="005F0B37">
              <w:rPr>
                <w:rFonts w:ascii="Times New Roman" w:hAnsi="Times New Roman"/>
              </w:rPr>
              <w:t xml:space="preserve">tlikta </w:t>
            </w:r>
            <w:r w:rsidRPr="005F0B37">
              <w:rPr>
                <w:rFonts w:ascii="Times New Roman" w:hAnsi="Times New Roman"/>
              </w:rPr>
              <w:t>įrenginių valdymo sistemos programos ir automatikos valdymo elementų</w:t>
            </w:r>
            <w:r w:rsidR="00DD340F" w:rsidRPr="005F0B37">
              <w:rPr>
                <w:rFonts w:ascii="Times New Roman" w:hAnsi="Times New Roman"/>
              </w:rPr>
              <w:t xml:space="preserve"> </w:t>
            </w:r>
            <w:r w:rsidRPr="005F0B37">
              <w:rPr>
                <w:rFonts w:ascii="Times New Roman" w:hAnsi="Times New Roman"/>
              </w:rPr>
              <w:t>patikra. Nustačius neatitikimus, jie buvo atstatyti į projektinius parametrus. Siekiama, kad įrenginiai veiktų sklandžiai automatiniu būdu, be sustojimų ar kitų nenumatytų trikdžių.</w:t>
            </w:r>
          </w:p>
          <w:p w:rsidR="00F20830" w:rsidRPr="005F0B37" w:rsidRDefault="00F20830" w:rsidP="00F2083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Darbų pabaiga numatyta š.</w:t>
            </w:r>
            <w:r w:rsidR="00AB5227" w:rsidRPr="005F0B37">
              <w:rPr>
                <w:rFonts w:ascii="Times New Roman" w:hAnsi="Times New Roman"/>
              </w:rPr>
              <w:t xml:space="preserve"> </w:t>
            </w:r>
            <w:r w:rsidRPr="005F0B37">
              <w:rPr>
                <w:rFonts w:ascii="Times New Roman" w:hAnsi="Times New Roman"/>
              </w:rPr>
              <w:t>m. kovo pradžioje.</w:t>
            </w:r>
          </w:p>
        </w:tc>
      </w:tr>
      <w:tr w:rsidR="005F0B37" w:rsidRPr="005F0B37" w:rsidTr="004F0926">
        <w:tc>
          <w:tcPr>
            <w:tcW w:w="549" w:type="dxa"/>
          </w:tcPr>
          <w:p w:rsidR="00F20830" w:rsidRPr="005F0B37" w:rsidRDefault="00F20830" w:rsidP="00C65398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2.2.</w:t>
            </w:r>
          </w:p>
        </w:tc>
        <w:tc>
          <w:tcPr>
            <w:tcW w:w="4413" w:type="dxa"/>
          </w:tcPr>
          <w:p w:rsidR="00F20830" w:rsidRPr="005F0B37" w:rsidRDefault="00F20830" w:rsidP="00F20830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5F0B37">
              <w:rPr>
                <w:rFonts w:ascii="Times New Roman" w:hAnsi="Times New Roman"/>
              </w:rPr>
              <w:t>Biofiltro</w:t>
            </w:r>
            <w:proofErr w:type="spellEnd"/>
            <w:r w:rsidRPr="005F0B37">
              <w:rPr>
                <w:rFonts w:ascii="Times New Roman" w:hAnsi="Times New Roman"/>
              </w:rPr>
              <w:t xml:space="preserve"> įkrovos pakeitimas</w:t>
            </w:r>
          </w:p>
        </w:tc>
        <w:tc>
          <w:tcPr>
            <w:tcW w:w="1276" w:type="dxa"/>
          </w:tcPr>
          <w:p w:rsidR="00F20830" w:rsidRPr="005F0B37" w:rsidRDefault="00F20830" w:rsidP="00F20830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Iki 2019 m. balandžio mėn.</w:t>
            </w:r>
          </w:p>
        </w:tc>
        <w:tc>
          <w:tcPr>
            <w:tcW w:w="1559" w:type="dxa"/>
          </w:tcPr>
          <w:p w:rsidR="00F20830" w:rsidRPr="005F0B37" w:rsidRDefault="00F20830" w:rsidP="00C65398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Vykdoma</w:t>
            </w:r>
          </w:p>
        </w:tc>
        <w:tc>
          <w:tcPr>
            <w:tcW w:w="7371" w:type="dxa"/>
          </w:tcPr>
          <w:p w:rsidR="00F20830" w:rsidRPr="005F0B37" w:rsidRDefault="00F20830" w:rsidP="00F2083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5F0B37">
              <w:rPr>
                <w:rFonts w:ascii="Times New Roman" w:hAnsi="Times New Roman"/>
              </w:rPr>
              <w:t>Biofiltro</w:t>
            </w:r>
            <w:proofErr w:type="spellEnd"/>
            <w:r w:rsidRPr="005F0B37">
              <w:rPr>
                <w:rFonts w:ascii="Times New Roman" w:hAnsi="Times New Roman"/>
              </w:rPr>
              <w:t xml:space="preserve"> įkrovos pakeitimas įdiegiant papildomą sluoksnį oro srauto praeinamumo didinimui.</w:t>
            </w:r>
          </w:p>
          <w:p w:rsidR="00F20830" w:rsidRPr="005F0B37" w:rsidRDefault="00F20830" w:rsidP="00F2083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 xml:space="preserve">Nors pagal techninę specifikaciją </w:t>
            </w:r>
            <w:proofErr w:type="spellStart"/>
            <w:r w:rsidRPr="005F0B37">
              <w:rPr>
                <w:rFonts w:ascii="Times New Roman" w:hAnsi="Times New Roman"/>
              </w:rPr>
              <w:t>biofiltro</w:t>
            </w:r>
            <w:proofErr w:type="spellEnd"/>
            <w:r w:rsidRPr="005F0B37">
              <w:rPr>
                <w:rFonts w:ascii="Times New Roman" w:hAnsi="Times New Roman"/>
              </w:rPr>
              <w:t xml:space="preserve"> įkrova tinkama naudojimui 3-5 metus (eksploatacijos pradžia 2016 m. sausio mėn.), siekiant sumažinti kvapų sklaidos </w:t>
            </w:r>
            <w:r w:rsidRPr="005F0B37">
              <w:rPr>
                <w:rFonts w:ascii="Times New Roman" w:hAnsi="Times New Roman"/>
              </w:rPr>
              <w:lastRenderedPageBreak/>
              <w:t xml:space="preserve">riziką ir maksimaliai padidinti valomo oro praeinamumą apatiniame sluoksnyje, nuspręsta pakeisti </w:t>
            </w:r>
            <w:proofErr w:type="spellStart"/>
            <w:r w:rsidRPr="005F0B37">
              <w:rPr>
                <w:rFonts w:ascii="Times New Roman" w:hAnsi="Times New Roman"/>
              </w:rPr>
              <w:t>biofiltro</w:t>
            </w:r>
            <w:proofErr w:type="spellEnd"/>
            <w:r w:rsidRPr="005F0B37">
              <w:rPr>
                <w:rFonts w:ascii="Times New Roman" w:hAnsi="Times New Roman"/>
              </w:rPr>
              <w:t xml:space="preserve"> įkrovą nedelsiant. Tuo pačiu, priimtas sprendimas keisti </w:t>
            </w:r>
            <w:proofErr w:type="spellStart"/>
            <w:r w:rsidRPr="005F0B37">
              <w:rPr>
                <w:rFonts w:ascii="Times New Roman" w:hAnsi="Times New Roman"/>
              </w:rPr>
              <w:t>biofiltro</w:t>
            </w:r>
            <w:proofErr w:type="spellEnd"/>
            <w:r w:rsidRPr="005F0B37">
              <w:rPr>
                <w:rFonts w:ascii="Times New Roman" w:hAnsi="Times New Roman"/>
              </w:rPr>
              <w:t xml:space="preserve"> dugno konstrukciją optimizuojant jo veikimą: kad būtų sumažintas oro srauto pasipriešinimas prie difuzoriaus, ant dugno bus klojama stambi medienos frakcija. Viešieji pirkimai medžiagoms ir susijusiems darbams baigti 201</w:t>
            </w:r>
            <w:r w:rsidR="005F0B37" w:rsidRPr="005F0B37">
              <w:rPr>
                <w:rFonts w:ascii="Times New Roman" w:hAnsi="Times New Roman"/>
              </w:rPr>
              <w:t>9</w:t>
            </w:r>
            <w:r w:rsidRPr="005F0B37">
              <w:rPr>
                <w:rFonts w:ascii="Times New Roman" w:hAnsi="Times New Roman"/>
              </w:rPr>
              <w:t xml:space="preserve"> m. </w:t>
            </w:r>
            <w:r w:rsidR="005F0B37" w:rsidRPr="005F0B37">
              <w:rPr>
                <w:rFonts w:ascii="Times New Roman" w:hAnsi="Times New Roman"/>
              </w:rPr>
              <w:t>vasario</w:t>
            </w:r>
            <w:r w:rsidRPr="005F0B37">
              <w:rPr>
                <w:rFonts w:ascii="Times New Roman" w:hAnsi="Times New Roman"/>
              </w:rPr>
              <w:t xml:space="preserve"> mėn. Keitimo darbų atlikimas bus derinamas prie Kauno MBA darbo, atsižvelgiant į oro sąlygas (turi būti teigiama temperatūra).</w:t>
            </w:r>
          </w:p>
          <w:p w:rsidR="00F20830" w:rsidRPr="005F0B37" w:rsidRDefault="00F20830" w:rsidP="00F20830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 xml:space="preserve">Kairiojo </w:t>
            </w:r>
            <w:proofErr w:type="spellStart"/>
            <w:r w:rsidRPr="005F0B37">
              <w:rPr>
                <w:rFonts w:ascii="Times New Roman" w:hAnsi="Times New Roman"/>
              </w:rPr>
              <w:t>biofiltro</w:t>
            </w:r>
            <w:proofErr w:type="spellEnd"/>
            <w:r w:rsidRPr="005F0B37">
              <w:rPr>
                <w:rFonts w:ascii="Times New Roman" w:hAnsi="Times New Roman"/>
              </w:rPr>
              <w:t xml:space="preserve"> įkrovos darbai numatyti 2019 m. kovo pirmoje pusėje, dešiniojo </w:t>
            </w:r>
            <w:proofErr w:type="spellStart"/>
            <w:r w:rsidRPr="005F0B37">
              <w:rPr>
                <w:rFonts w:ascii="Times New Roman" w:hAnsi="Times New Roman"/>
              </w:rPr>
              <w:t>biofiltro</w:t>
            </w:r>
            <w:proofErr w:type="spellEnd"/>
            <w:r w:rsidRPr="005F0B37">
              <w:rPr>
                <w:rFonts w:ascii="Times New Roman" w:hAnsi="Times New Roman"/>
              </w:rPr>
              <w:t xml:space="preserve"> įkrovos darbai numatyti 2019 m. kovo antrojoje pusėje.</w:t>
            </w:r>
          </w:p>
        </w:tc>
      </w:tr>
      <w:tr w:rsidR="005F0B37" w:rsidRPr="005F0B37" w:rsidTr="004F0926">
        <w:tc>
          <w:tcPr>
            <w:tcW w:w="549" w:type="dxa"/>
          </w:tcPr>
          <w:p w:rsidR="00F20830" w:rsidRPr="005F0B37" w:rsidRDefault="00F20830" w:rsidP="00C65398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lastRenderedPageBreak/>
              <w:t>2.3.</w:t>
            </w:r>
          </w:p>
        </w:tc>
        <w:tc>
          <w:tcPr>
            <w:tcW w:w="4413" w:type="dxa"/>
          </w:tcPr>
          <w:p w:rsidR="00F20830" w:rsidRPr="005F0B37" w:rsidRDefault="00F20830" w:rsidP="005F0B37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Pastat</w:t>
            </w:r>
            <w:r w:rsidR="005F0B37" w:rsidRPr="005F0B37">
              <w:rPr>
                <w:rFonts w:ascii="Times New Roman" w:hAnsi="Times New Roman"/>
              </w:rPr>
              <w:t>ų</w:t>
            </w:r>
            <w:r w:rsidRPr="005F0B37">
              <w:rPr>
                <w:rFonts w:ascii="Times New Roman" w:hAnsi="Times New Roman"/>
              </w:rPr>
              <w:t xml:space="preserve"> sandarumo monitoringas</w:t>
            </w:r>
          </w:p>
        </w:tc>
        <w:tc>
          <w:tcPr>
            <w:tcW w:w="1276" w:type="dxa"/>
          </w:tcPr>
          <w:p w:rsidR="00F20830" w:rsidRPr="005F0B37" w:rsidRDefault="00F20830" w:rsidP="00F20830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F20830" w:rsidRPr="005F0B37" w:rsidRDefault="00F20830" w:rsidP="00C65398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Atlikta</w:t>
            </w:r>
          </w:p>
        </w:tc>
        <w:tc>
          <w:tcPr>
            <w:tcW w:w="7371" w:type="dxa"/>
          </w:tcPr>
          <w:p w:rsidR="00F20830" w:rsidRPr="005F0B37" w:rsidRDefault="00F20830" w:rsidP="00E45A4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 xml:space="preserve">Vykdant šią priemonę </w:t>
            </w:r>
            <w:r w:rsidR="00DF3D04" w:rsidRPr="005F0B37">
              <w:rPr>
                <w:rFonts w:ascii="Times New Roman" w:hAnsi="Times New Roman"/>
              </w:rPr>
              <w:t xml:space="preserve">pakartotinai </w:t>
            </w:r>
            <w:r w:rsidRPr="005F0B37">
              <w:rPr>
                <w:rFonts w:ascii="Times New Roman" w:hAnsi="Times New Roman"/>
              </w:rPr>
              <w:t xml:space="preserve">patikrinta </w:t>
            </w:r>
            <w:r w:rsidR="005F0B37" w:rsidRPr="005F0B37">
              <w:rPr>
                <w:rFonts w:ascii="Times New Roman" w:hAnsi="Times New Roman"/>
              </w:rPr>
              <w:t xml:space="preserve">mechaninio ir </w:t>
            </w:r>
            <w:r w:rsidRPr="005F0B37">
              <w:rPr>
                <w:rFonts w:ascii="Times New Roman" w:hAnsi="Times New Roman"/>
              </w:rPr>
              <w:t xml:space="preserve">biologinio </w:t>
            </w:r>
            <w:r w:rsidR="005F0B37" w:rsidRPr="005F0B37">
              <w:rPr>
                <w:rFonts w:ascii="Times New Roman" w:hAnsi="Times New Roman"/>
              </w:rPr>
              <w:t>apdorojimo pastatų</w:t>
            </w:r>
            <w:r w:rsidRPr="005F0B37">
              <w:rPr>
                <w:rFonts w:ascii="Times New Roman" w:hAnsi="Times New Roman"/>
              </w:rPr>
              <w:t xml:space="preserve"> langų ir stoglangių sandarumo būklė. Papildomai užsandarint</w:t>
            </w:r>
            <w:r w:rsidR="00D36B25" w:rsidRPr="005F0B37">
              <w:rPr>
                <w:rFonts w:ascii="Times New Roman" w:hAnsi="Times New Roman"/>
              </w:rPr>
              <w:t xml:space="preserve">os </w:t>
            </w:r>
            <w:r w:rsidR="005F0B37" w:rsidRPr="005F0B37">
              <w:rPr>
                <w:rFonts w:ascii="Times New Roman" w:hAnsi="Times New Roman"/>
              </w:rPr>
              <w:t xml:space="preserve">biologinio apdorojimo pastato </w:t>
            </w:r>
            <w:r w:rsidR="00D36B25" w:rsidRPr="005F0B37">
              <w:rPr>
                <w:rFonts w:ascii="Times New Roman" w:hAnsi="Times New Roman"/>
              </w:rPr>
              <w:t>oro paėmimo angos</w:t>
            </w:r>
            <w:r w:rsidRPr="005F0B37">
              <w:rPr>
                <w:rFonts w:ascii="Times New Roman" w:hAnsi="Times New Roman"/>
              </w:rPr>
              <w:t>.</w:t>
            </w:r>
            <w:r w:rsidR="00D36B25" w:rsidRPr="005F0B37">
              <w:rPr>
                <w:rFonts w:ascii="Times New Roman" w:hAnsi="Times New Roman"/>
              </w:rPr>
              <w:t xml:space="preserve"> Taip ne tik sumažinama kvapų sklaidos rizika, bet ir padidinamas oro ištraukimas iš mechaninio apdorojimo patalpų ir priėmimo zonos.</w:t>
            </w:r>
            <w:bookmarkStart w:id="0" w:name="_GoBack"/>
            <w:bookmarkEnd w:id="0"/>
          </w:p>
        </w:tc>
      </w:tr>
      <w:tr w:rsidR="005F0B37" w:rsidRPr="005F0B37" w:rsidTr="004F0926">
        <w:tc>
          <w:tcPr>
            <w:tcW w:w="549" w:type="dxa"/>
          </w:tcPr>
          <w:p w:rsidR="00D36B25" w:rsidRPr="005F0B37" w:rsidRDefault="00D36B25" w:rsidP="00C65398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2.4.</w:t>
            </w:r>
          </w:p>
        </w:tc>
        <w:tc>
          <w:tcPr>
            <w:tcW w:w="4413" w:type="dxa"/>
          </w:tcPr>
          <w:p w:rsidR="00D36B25" w:rsidRPr="005F0B37" w:rsidRDefault="00D36B25" w:rsidP="00F20830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Kompostuojamos medžiagos aeravimo įrangos testavimas</w:t>
            </w:r>
          </w:p>
        </w:tc>
        <w:tc>
          <w:tcPr>
            <w:tcW w:w="1276" w:type="dxa"/>
          </w:tcPr>
          <w:p w:rsidR="00D36B25" w:rsidRPr="005F0B37" w:rsidRDefault="00D36B25" w:rsidP="00F20830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Iki 2019 m. balandžio mėn.</w:t>
            </w:r>
          </w:p>
        </w:tc>
        <w:tc>
          <w:tcPr>
            <w:tcW w:w="1559" w:type="dxa"/>
          </w:tcPr>
          <w:p w:rsidR="00D36B25" w:rsidRPr="005F0B37" w:rsidRDefault="00D36B25" w:rsidP="00C65398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Vykdoma</w:t>
            </w:r>
          </w:p>
        </w:tc>
        <w:tc>
          <w:tcPr>
            <w:tcW w:w="7371" w:type="dxa"/>
          </w:tcPr>
          <w:p w:rsidR="00D36B25" w:rsidRPr="005F0B37" w:rsidRDefault="00DF3D04" w:rsidP="00D36B2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 xml:space="preserve">Biologinio apdorojimo pastate sistemingai testuojami oro padavimo </w:t>
            </w:r>
            <w:r w:rsidR="00D36B25" w:rsidRPr="005F0B37">
              <w:rPr>
                <w:rFonts w:ascii="Times New Roman" w:hAnsi="Times New Roman"/>
              </w:rPr>
              <w:t xml:space="preserve">į kompostuojamos medžiagos kaupus (ventiliavimo) sistemos </w:t>
            </w:r>
            <w:r w:rsidR="00DC6AD4" w:rsidRPr="005F0B37">
              <w:rPr>
                <w:rFonts w:ascii="Times New Roman" w:hAnsi="Times New Roman"/>
              </w:rPr>
              <w:t>automatinių reguliavimo vožtuvų ir jų daviklių būklė.</w:t>
            </w:r>
          </w:p>
          <w:p w:rsidR="00DC6AD4" w:rsidRPr="005F0B37" w:rsidRDefault="00DC6AD4" w:rsidP="00DC6AD4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 xml:space="preserve">Siekiama, kad kaupų aeravimas vyktų sklandžiai ir tolygiai, taip </w:t>
            </w:r>
            <w:r w:rsidR="00DF3D04" w:rsidRPr="005F0B37">
              <w:rPr>
                <w:rFonts w:ascii="Times New Roman" w:hAnsi="Times New Roman"/>
              </w:rPr>
              <w:t>iš</w:t>
            </w:r>
            <w:r w:rsidRPr="005F0B37">
              <w:rPr>
                <w:rFonts w:ascii="Times New Roman" w:hAnsi="Times New Roman"/>
              </w:rPr>
              <w:t>vengiant medžiagos užsistovėjimo rizikos (ypač įmonės ne darbo metu).</w:t>
            </w:r>
          </w:p>
        </w:tc>
      </w:tr>
      <w:tr w:rsidR="005F0B37" w:rsidRPr="005F0B37" w:rsidTr="004F0926">
        <w:tc>
          <w:tcPr>
            <w:tcW w:w="549" w:type="dxa"/>
          </w:tcPr>
          <w:p w:rsidR="00DC6AD4" w:rsidRPr="005F0B37" w:rsidRDefault="00DC6AD4" w:rsidP="00C65398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2.5.</w:t>
            </w:r>
          </w:p>
        </w:tc>
        <w:tc>
          <w:tcPr>
            <w:tcW w:w="4413" w:type="dxa"/>
          </w:tcPr>
          <w:p w:rsidR="00DC6AD4" w:rsidRPr="005F0B37" w:rsidRDefault="00DC6AD4" w:rsidP="00F20830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Komposto filtrato surinkimo sistemos monitoringas</w:t>
            </w:r>
          </w:p>
        </w:tc>
        <w:tc>
          <w:tcPr>
            <w:tcW w:w="1276" w:type="dxa"/>
          </w:tcPr>
          <w:p w:rsidR="00DC6AD4" w:rsidRPr="005F0B37" w:rsidRDefault="00606F7E" w:rsidP="00F20830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Nuolat</w:t>
            </w:r>
          </w:p>
        </w:tc>
        <w:tc>
          <w:tcPr>
            <w:tcW w:w="1559" w:type="dxa"/>
          </w:tcPr>
          <w:p w:rsidR="00DC6AD4" w:rsidRPr="005F0B37" w:rsidRDefault="00606F7E" w:rsidP="00C65398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Vykdoma</w:t>
            </w:r>
          </w:p>
        </w:tc>
        <w:tc>
          <w:tcPr>
            <w:tcW w:w="7371" w:type="dxa"/>
          </w:tcPr>
          <w:p w:rsidR="00DC6AD4" w:rsidRPr="005F0B37" w:rsidRDefault="00606F7E" w:rsidP="00D36B25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 xml:space="preserve">Padažnintas kompostuojamos medžiagos filtrato surinkimo sistemos </w:t>
            </w:r>
            <w:r w:rsidR="00641357" w:rsidRPr="005F0B37">
              <w:rPr>
                <w:rFonts w:ascii="Times New Roman" w:hAnsi="Times New Roman"/>
              </w:rPr>
              <w:t xml:space="preserve">(šulinių) </w:t>
            </w:r>
            <w:r w:rsidRPr="005F0B37">
              <w:rPr>
                <w:rFonts w:ascii="Times New Roman" w:hAnsi="Times New Roman"/>
              </w:rPr>
              <w:t>valymas.</w:t>
            </w:r>
          </w:p>
          <w:p w:rsidR="00606F7E" w:rsidRPr="005F0B37" w:rsidRDefault="00606F7E" w:rsidP="00606F7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Vyksta konsultacijos dėl filtrato košimo (filtravimo) sistemos optimizavimo.</w:t>
            </w:r>
          </w:p>
          <w:p w:rsidR="00606F7E" w:rsidRPr="005F0B37" w:rsidRDefault="00606F7E" w:rsidP="00606F7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 xml:space="preserve">Siekiama sumažinti filtrato išvežimo dažnį kuo daugiau jo sugrąžinant laistymui. </w:t>
            </w:r>
            <w:r w:rsidR="00641357" w:rsidRPr="005F0B37">
              <w:rPr>
                <w:rFonts w:ascii="Times New Roman" w:hAnsi="Times New Roman"/>
              </w:rPr>
              <w:t>F</w:t>
            </w:r>
            <w:r w:rsidR="00DF3D04" w:rsidRPr="005F0B37">
              <w:rPr>
                <w:rFonts w:ascii="Times New Roman" w:hAnsi="Times New Roman"/>
              </w:rPr>
              <w:t xml:space="preserve">iltrato išvežimas </w:t>
            </w:r>
            <w:proofErr w:type="spellStart"/>
            <w:r w:rsidR="00DF3D04" w:rsidRPr="005F0B37">
              <w:rPr>
                <w:rFonts w:ascii="Times New Roman" w:hAnsi="Times New Roman"/>
              </w:rPr>
              <w:t>inscenizacinėmis</w:t>
            </w:r>
            <w:proofErr w:type="spellEnd"/>
            <w:r w:rsidR="00641357" w:rsidRPr="005F0B37">
              <w:rPr>
                <w:rFonts w:ascii="Times New Roman" w:hAnsi="Times New Roman"/>
              </w:rPr>
              <w:t xml:space="preserve"> mašinomis – papildomas trumpalaikis kvapų šaltinis.</w:t>
            </w:r>
          </w:p>
        </w:tc>
      </w:tr>
      <w:tr w:rsidR="005F0B37" w:rsidRPr="005F0B37" w:rsidTr="004F0926">
        <w:tc>
          <w:tcPr>
            <w:tcW w:w="549" w:type="dxa"/>
          </w:tcPr>
          <w:p w:rsidR="004E5BD9" w:rsidRPr="005F0B37" w:rsidRDefault="004E5BD9" w:rsidP="004E5BD9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2.6.</w:t>
            </w:r>
          </w:p>
        </w:tc>
        <w:tc>
          <w:tcPr>
            <w:tcW w:w="4413" w:type="dxa"/>
          </w:tcPr>
          <w:p w:rsidR="004E5BD9" w:rsidRPr="005F0B37" w:rsidRDefault="004E5BD9" w:rsidP="004E5BD9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Lietaus surinkimo sistemos monitoringas</w:t>
            </w:r>
          </w:p>
        </w:tc>
        <w:tc>
          <w:tcPr>
            <w:tcW w:w="1276" w:type="dxa"/>
          </w:tcPr>
          <w:p w:rsidR="004E5BD9" w:rsidRPr="005F0B37" w:rsidRDefault="004E5BD9" w:rsidP="004E5BD9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Nuolat</w:t>
            </w:r>
          </w:p>
        </w:tc>
        <w:tc>
          <w:tcPr>
            <w:tcW w:w="1559" w:type="dxa"/>
          </w:tcPr>
          <w:p w:rsidR="004E5BD9" w:rsidRPr="005F0B37" w:rsidRDefault="004E5BD9" w:rsidP="004E5BD9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Vykdoma</w:t>
            </w:r>
          </w:p>
        </w:tc>
        <w:tc>
          <w:tcPr>
            <w:tcW w:w="7371" w:type="dxa"/>
          </w:tcPr>
          <w:p w:rsidR="004E5BD9" w:rsidRPr="005F0B37" w:rsidRDefault="004E5BD9" w:rsidP="004E5BD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Padažnintas lietaus surinkimo sistemos (šulinių) valymas.</w:t>
            </w:r>
          </w:p>
          <w:p w:rsidR="004E5BD9" w:rsidRPr="005F0B37" w:rsidRDefault="004E5BD9" w:rsidP="004E5BD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Siekiama vengti kvapų suintensyvėjimo rizikos dėl užsistovėjusio vandens lietaus vandens šuliniuose.</w:t>
            </w:r>
          </w:p>
        </w:tc>
      </w:tr>
      <w:tr w:rsidR="005F0B37" w:rsidRPr="005F0B37" w:rsidTr="004F0926">
        <w:tc>
          <w:tcPr>
            <w:tcW w:w="549" w:type="dxa"/>
          </w:tcPr>
          <w:p w:rsidR="004E5BD9" w:rsidRPr="005F0B37" w:rsidRDefault="004E5BD9" w:rsidP="004E5BD9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2.7.</w:t>
            </w:r>
          </w:p>
        </w:tc>
        <w:tc>
          <w:tcPr>
            <w:tcW w:w="4413" w:type="dxa"/>
          </w:tcPr>
          <w:p w:rsidR="004E5BD9" w:rsidRPr="005F0B37" w:rsidRDefault="004E5BD9" w:rsidP="004E5BD9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 xml:space="preserve">Apdorotų atliekų sandėliavimas </w:t>
            </w:r>
          </w:p>
        </w:tc>
        <w:tc>
          <w:tcPr>
            <w:tcW w:w="1276" w:type="dxa"/>
          </w:tcPr>
          <w:p w:rsidR="004E5BD9" w:rsidRPr="005F0B37" w:rsidRDefault="004E5BD9" w:rsidP="004E5BD9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4E5BD9" w:rsidRPr="005F0B37" w:rsidRDefault="003C1DF1" w:rsidP="004E5BD9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Atlikta</w:t>
            </w:r>
          </w:p>
        </w:tc>
        <w:tc>
          <w:tcPr>
            <w:tcW w:w="7371" w:type="dxa"/>
          </w:tcPr>
          <w:p w:rsidR="004E5BD9" w:rsidRPr="005F0B37" w:rsidRDefault="003E725C" w:rsidP="004E5BD9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 xml:space="preserve">Įmonės teritorijoje nebeliko „senų“ apdorotų atliekų produkcijos – antrinių žaliavų (PET, HDPE ir kt.) ir deginimui skirtų atliekų </w:t>
            </w:r>
            <w:proofErr w:type="spellStart"/>
            <w:r w:rsidRPr="005F0B37">
              <w:rPr>
                <w:rFonts w:ascii="Times New Roman" w:hAnsi="Times New Roman"/>
              </w:rPr>
              <w:t>kipų</w:t>
            </w:r>
            <w:proofErr w:type="spellEnd"/>
            <w:r w:rsidRPr="005F0B37">
              <w:rPr>
                <w:rFonts w:ascii="Times New Roman" w:hAnsi="Times New Roman"/>
              </w:rPr>
              <w:t>.</w:t>
            </w:r>
          </w:p>
        </w:tc>
      </w:tr>
      <w:tr w:rsidR="005F0B37" w:rsidRPr="005F0B37" w:rsidTr="004F0926">
        <w:tc>
          <w:tcPr>
            <w:tcW w:w="549" w:type="dxa"/>
          </w:tcPr>
          <w:p w:rsidR="003C1DF1" w:rsidRPr="005F0B37" w:rsidRDefault="003C1DF1" w:rsidP="003C1DF1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2.8.</w:t>
            </w:r>
          </w:p>
        </w:tc>
        <w:tc>
          <w:tcPr>
            <w:tcW w:w="4413" w:type="dxa"/>
          </w:tcPr>
          <w:p w:rsidR="003C1DF1" w:rsidRPr="005F0B37" w:rsidRDefault="003C1DF1" w:rsidP="003C1DF1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Kiemo valymo dažnumas</w:t>
            </w:r>
          </w:p>
        </w:tc>
        <w:tc>
          <w:tcPr>
            <w:tcW w:w="1276" w:type="dxa"/>
          </w:tcPr>
          <w:p w:rsidR="003C1DF1" w:rsidRPr="005F0B37" w:rsidRDefault="003C1DF1" w:rsidP="003C1DF1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Nuolat</w:t>
            </w:r>
          </w:p>
        </w:tc>
        <w:tc>
          <w:tcPr>
            <w:tcW w:w="1559" w:type="dxa"/>
          </w:tcPr>
          <w:p w:rsidR="003C1DF1" w:rsidRPr="005F0B37" w:rsidRDefault="003C1DF1" w:rsidP="003C1DF1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Vykdoma</w:t>
            </w:r>
          </w:p>
        </w:tc>
        <w:tc>
          <w:tcPr>
            <w:tcW w:w="7371" w:type="dxa"/>
          </w:tcPr>
          <w:p w:rsidR="003C1DF1" w:rsidRPr="005F0B37" w:rsidRDefault="003C1DF1" w:rsidP="003C1DF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Padažnintas kiemo valymas kartu su plovimu.</w:t>
            </w:r>
          </w:p>
          <w:p w:rsidR="003C1DF1" w:rsidRPr="005F0B37" w:rsidRDefault="003C1DF1" w:rsidP="003C1DF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Siekiama vengti kvapų suintensyvėjimo rizikos.</w:t>
            </w:r>
          </w:p>
        </w:tc>
      </w:tr>
      <w:tr w:rsidR="005F0B37" w:rsidRPr="005F0B37" w:rsidTr="008366FA">
        <w:tc>
          <w:tcPr>
            <w:tcW w:w="15168" w:type="dxa"/>
            <w:gridSpan w:val="5"/>
            <w:shd w:val="clear" w:color="auto" w:fill="D9D9D9" w:themeFill="background1" w:themeFillShade="D9"/>
          </w:tcPr>
          <w:p w:rsidR="003C1DF1" w:rsidRPr="005F0B37" w:rsidRDefault="003C1DF1" w:rsidP="003C1DF1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3. Papildomų kvapus mažinančių priemonių naudojimas</w:t>
            </w:r>
          </w:p>
        </w:tc>
      </w:tr>
      <w:tr w:rsidR="005F0B37" w:rsidRPr="005F0B37" w:rsidTr="004F0926">
        <w:tc>
          <w:tcPr>
            <w:tcW w:w="549" w:type="dxa"/>
          </w:tcPr>
          <w:p w:rsidR="003C1DF1" w:rsidRPr="005F0B37" w:rsidRDefault="003C1DF1" w:rsidP="003C1DF1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3.1.</w:t>
            </w:r>
          </w:p>
        </w:tc>
        <w:tc>
          <w:tcPr>
            <w:tcW w:w="4413" w:type="dxa"/>
          </w:tcPr>
          <w:p w:rsidR="003C1DF1" w:rsidRPr="005F0B37" w:rsidRDefault="003C1DF1" w:rsidP="003C1DF1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Ozonavimo būdo kvapų šalinimui įdiegimas</w:t>
            </w:r>
          </w:p>
        </w:tc>
        <w:tc>
          <w:tcPr>
            <w:tcW w:w="1276" w:type="dxa"/>
          </w:tcPr>
          <w:p w:rsidR="003C1DF1" w:rsidRPr="005F0B37" w:rsidRDefault="003C1DF1" w:rsidP="003C1DF1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59" w:type="dxa"/>
          </w:tcPr>
          <w:p w:rsidR="003C1DF1" w:rsidRPr="005F0B37" w:rsidRDefault="003C1DF1" w:rsidP="003C1DF1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Esant poreikiui</w:t>
            </w:r>
          </w:p>
        </w:tc>
        <w:tc>
          <w:tcPr>
            <w:tcW w:w="7371" w:type="dxa"/>
          </w:tcPr>
          <w:p w:rsidR="003C1DF1" w:rsidRPr="005F0B37" w:rsidRDefault="003C1DF1" w:rsidP="003C1DF1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 xml:space="preserve">Vyko konsultacijos su specialistais, atlikta rinkos analizė. Paruoštos preliminarios ozonavimo sistemos, kaip papildomos kvapų šalinimo technologijos, diegimo schemos. </w:t>
            </w:r>
          </w:p>
          <w:p w:rsidR="003C1DF1" w:rsidRPr="005F0B37" w:rsidRDefault="003C1DF1" w:rsidP="003C1DF1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lastRenderedPageBreak/>
              <w:t>Sistema bus perkama įgyvendinus 2 punkte numatytas priemones ir esant papildomų kvapų šalinimo</w:t>
            </w:r>
            <w:r w:rsidR="00DF3D04" w:rsidRPr="005F0B37">
              <w:rPr>
                <w:rFonts w:ascii="Times New Roman" w:hAnsi="Times New Roman"/>
              </w:rPr>
              <w:t xml:space="preserve"> priemonių poreikiui. Reikalingo</w:t>
            </w:r>
            <w:r w:rsidRPr="005F0B37">
              <w:rPr>
                <w:rFonts w:ascii="Times New Roman" w:hAnsi="Times New Roman"/>
              </w:rPr>
              <w:t>s papildomos lėšos – 100-150 tūkst. eurų (priklausomai nuo įrangos komplektacijos).</w:t>
            </w:r>
          </w:p>
        </w:tc>
      </w:tr>
      <w:tr w:rsidR="005F0B37" w:rsidRPr="005F0B37" w:rsidTr="004F0926">
        <w:tc>
          <w:tcPr>
            <w:tcW w:w="549" w:type="dxa"/>
          </w:tcPr>
          <w:p w:rsidR="003C1DF1" w:rsidRPr="005F0B37" w:rsidRDefault="003C1DF1" w:rsidP="003C1DF1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lastRenderedPageBreak/>
              <w:t>3.2.</w:t>
            </w:r>
          </w:p>
        </w:tc>
        <w:tc>
          <w:tcPr>
            <w:tcW w:w="4413" w:type="dxa"/>
          </w:tcPr>
          <w:p w:rsidR="003C1DF1" w:rsidRPr="005F0B37" w:rsidRDefault="003C1DF1" w:rsidP="003C1DF1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5F0B37">
              <w:rPr>
                <w:rFonts w:ascii="Times New Roman" w:hAnsi="Times New Roman"/>
              </w:rPr>
              <w:t>Probiotikų</w:t>
            </w:r>
            <w:proofErr w:type="spellEnd"/>
            <w:r w:rsidRPr="005F0B37">
              <w:rPr>
                <w:rFonts w:ascii="Times New Roman" w:hAnsi="Times New Roman"/>
              </w:rPr>
              <w:t xml:space="preserve"> turinčio preparato (mikrobiologinės priemonės) purškimas atliekų priėmimo ir mechaninio rūšiavimo zonose. </w:t>
            </w:r>
          </w:p>
        </w:tc>
        <w:tc>
          <w:tcPr>
            <w:tcW w:w="1276" w:type="dxa"/>
          </w:tcPr>
          <w:p w:rsidR="003C1DF1" w:rsidRPr="005F0B37" w:rsidRDefault="003C1DF1" w:rsidP="003C1DF1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Vykdoma</w:t>
            </w:r>
          </w:p>
        </w:tc>
        <w:tc>
          <w:tcPr>
            <w:tcW w:w="1559" w:type="dxa"/>
          </w:tcPr>
          <w:p w:rsidR="003C1DF1" w:rsidRPr="005F0B37" w:rsidRDefault="003C1DF1" w:rsidP="003C1DF1">
            <w:pPr>
              <w:spacing w:after="0" w:line="240" w:lineRule="auto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>Nuo 2016 m. liepos 8 d.</w:t>
            </w:r>
          </w:p>
        </w:tc>
        <w:tc>
          <w:tcPr>
            <w:tcW w:w="7371" w:type="dxa"/>
          </w:tcPr>
          <w:p w:rsidR="003C1DF1" w:rsidRPr="005F0B37" w:rsidRDefault="00DF3D04" w:rsidP="003C1DF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 xml:space="preserve">Tai specialios </w:t>
            </w:r>
            <w:r w:rsidR="003C1DF1" w:rsidRPr="005F0B37">
              <w:rPr>
                <w:rFonts w:ascii="Times New Roman" w:hAnsi="Times New Roman"/>
              </w:rPr>
              <w:t>natūralios mikrofloros-</w:t>
            </w:r>
            <w:proofErr w:type="spellStart"/>
            <w:r w:rsidR="003C1DF1" w:rsidRPr="005F0B37">
              <w:rPr>
                <w:rFonts w:ascii="Times New Roman" w:hAnsi="Times New Roman"/>
              </w:rPr>
              <w:t>probiotikų</w:t>
            </w:r>
            <w:proofErr w:type="spellEnd"/>
            <w:r w:rsidR="003C1DF1" w:rsidRPr="005F0B37">
              <w:rPr>
                <w:rFonts w:ascii="Times New Roman" w:hAnsi="Times New Roman"/>
              </w:rPr>
              <w:t xml:space="preserve"> kompozicijos, kurios naudojamos kenksmingų kvapų prevencijai. Dėl </w:t>
            </w:r>
            <w:proofErr w:type="spellStart"/>
            <w:r w:rsidR="003C1DF1" w:rsidRPr="005F0B37">
              <w:rPr>
                <w:rFonts w:ascii="Times New Roman" w:hAnsi="Times New Roman"/>
              </w:rPr>
              <w:t>probiotikų</w:t>
            </w:r>
            <w:proofErr w:type="spellEnd"/>
            <w:r w:rsidR="003C1DF1" w:rsidRPr="005F0B37">
              <w:rPr>
                <w:rFonts w:ascii="Times New Roman" w:hAnsi="Times New Roman"/>
              </w:rPr>
              <w:t xml:space="preserve"> naudojimo konsultavo Aplinkos vadybos ir audito instituto direktorius dr. Rimantas Budrys, instituto direktoriaus pavaduotojas Konstantinas </w:t>
            </w:r>
            <w:proofErr w:type="spellStart"/>
            <w:r w:rsidR="003C1DF1" w:rsidRPr="005F0B37">
              <w:rPr>
                <w:rFonts w:ascii="Times New Roman" w:hAnsi="Times New Roman"/>
              </w:rPr>
              <w:t>Iljasevičius</w:t>
            </w:r>
            <w:proofErr w:type="spellEnd"/>
            <w:r w:rsidR="003C1DF1" w:rsidRPr="005F0B37">
              <w:rPr>
                <w:rFonts w:ascii="Times New Roman" w:hAnsi="Times New Roman"/>
              </w:rPr>
              <w:t xml:space="preserve">. </w:t>
            </w:r>
          </w:p>
          <w:p w:rsidR="003C1DF1" w:rsidRPr="005F0B37" w:rsidRDefault="003C1DF1" w:rsidP="003C1DF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5F0B37">
              <w:rPr>
                <w:rFonts w:ascii="Times New Roman" w:hAnsi="Times New Roman"/>
              </w:rPr>
              <w:t xml:space="preserve">Nuo 2016-09-08 </w:t>
            </w:r>
            <w:proofErr w:type="spellStart"/>
            <w:r w:rsidRPr="005F0B37">
              <w:rPr>
                <w:rFonts w:ascii="Times New Roman" w:hAnsi="Times New Roman"/>
              </w:rPr>
              <w:t>probiotine</w:t>
            </w:r>
            <w:proofErr w:type="spellEnd"/>
            <w:r w:rsidRPr="005F0B37">
              <w:rPr>
                <w:rFonts w:ascii="Times New Roman" w:hAnsi="Times New Roman"/>
              </w:rPr>
              <w:t xml:space="preserve"> priemone gerinamas </w:t>
            </w:r>
            <w:proofErr w:type="spellStart"/>
            <w:r w:rsidRPr="005F0B37">
              <w:rPr>
                <w:rFonts w:ascii="Times New Roman" w:hAnsi="Times New Roman"/>
              </w:rPr>
              <w:t>biofiltrų</w:t>
            </w:r>
            <w:proofErr w:type="spellEnd"/>
            <w:r w:rsidRPr="005F0B37">
              <w:rPr>
                <w:rFonts w:ascii="Times New Roman" w:hAnsi="Times New Roman"/>
              </w:rPr>
              <w:t xml:space="preserve"> darbas. Sistema automatizuota. Taip pat papildomai atliekami purškimai </w:t>
            </w:r>
            <w:proofErr w:type="spellStart"/>
            <w:r w:rsidRPr="005F0B37">
              <w:rPr>
                <w:rFonts w:ascii="Times New Roman" w:hAnsi="Times New Roman"/>
              </w:rPr>
              <w:t>priobiotine</w:t>
            </w:r>
            <w:proofErr w:type="spellEnd"/>
            <w:r w:rsidRPr="005F0B37">
              <w:rPr>
                <w:rFonts w:ascii="Times New Roman" w:hAnsi="Times New Roman"/>
              </w:rPr>
              <w:t xml:space="preserve"> medžiaga atliekų priėmimo bei atliekų laikino saugojimo zonose.</w:t>
            </w:r>
          </w:p>
        </w:tc>
      </w:tr>
    </w:tbl>
    <w:p w:rsidR="007E48D0" w:rsidRPr="005F0B37" w:rsidRDefault="007E48D0" w:rsidP="00F831E1">
      <w:pPr>
        <w:rPr>
          <w:rFonts w:ascii="Times New Roman" w:hAnsi="Times New Roman"/>
          <w:sz w:val="12"/>
          <w:szCs w:val="12"/>
        </w:rPr>
      </w:pPr>
    </w:p>
    <w:p w:rsidR="004D289E" w:rsidRPr="005F0B37" w:rsidRDefault="004D289E" w:rsidP="00F831E1">
      <w:pPr>
        <w:rPr>
          <w:rFonts w:ascii="Times New Roman" w:hAnsi="Times New Roman"/>
          <w:sz w:val="12"/>
          <w:szCs w:val="12"/>
        </w:rPr>
      </w:pPr>
    </w:p>
    <w:sectPr w:rsidR="004D289E" w:rsidRPr="005F0B37" w:rsidSect="00DA365A">
      <w:pgSz w:w="16838" w:h="11906" w:orient="landscape"/>
      <w:pgMar w:top="1134" w:right="962" w:bottom="851" w:left="144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12E2315"/>
    <w:multiLevelType w:val="hybridMultilevel"/>
    <w:tmpl w:val="6344B054"/>
    <w:lvl w:ilvl="0" w:tplc="6570E8AA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EB5"/>
    <w:rsid w:val="000141CC"/>
    <w:rsid w:val="000161D5"/>
    <w:rsid w:val="00021EE5"/>
    <w:rsid w:val="00024745"/>
    <w:rsid w:val="0002617C"/>
    <w:rsid w:val="00033F68"/>
    <w:rsid w:val="00085A9A"/>
    <w:rsid w:val="00090268"/>
    <w:rsid w:val="00097D31"/>
    <w:rsid w:val="00121271"/>
    <w:rsid w:val="001536D2"/>
    <w:rsid w:val="0020384A"/>
    <w:rsid w:val="00203E86"/>
    <w:rsid w:val="00234261"/>
    <w:rsid w:val="002471E7"/>
    <w:rsid w:val="00254B5B"/>
    <w:rsid w:val="002723D9"/>
    <w:rsid w:val="002B6364"/>
    <w:rsid w:val="002F6350"/>
    <w:rsid w:val="003241C5"/>
    <w:rsid w:val="003508CA"/>
    <w:rsid w:val="003639C0"/>
    <w:rsid w:val="00393B52"/>
    <w:rsid w:val="003C1DF1"/>
    <w:rsid w:val="003D5E22"/>
    <w:rsid w:val="003E725C"/>
    <w:rsid w:val="003F255A"/>
    <w:rsid w:val="00404A5D"/>
    <w:rsid w:val="00427A9A"/>
    <w:rsid w:val="00472190"/>
    <w:rsid w:val="00473A26"/>
    <w:rsid w:val="00485839"/>
    <w:rsid w:val="0049234F"/>
    <w:rsid w:val="004D0346"/>
    <w:rsid w:val="004D289E"/>
    <w:rsid w:val="004E5BD9"/>
    <w:rsid w:val="004F0926"/>
    <w:rsid w:val="004F461E"/>
    <w:rsid w:val="005002F6"/>
    <w:rsid w:val="00517A00"/>
    <w:rsid w:val="00521947"/>
    <w:rsid w:val="00522219"/>
    <w:rsid w:val="00557FB8"/>
    <w:rsid w:val="00593FC5"/>
    <w:rsid w:val="005A19A4"/>
    <w:rsid w:val="005B5EB5"/>
    <w:rsid w:val="005D73CA"/>
    <w:rsid w:val="005F0B37"/>
    <w:rsid w:val="006007DF"/>
    <w:rsid w:val="006033D2"/>
    <w:rsid w:val="00606F7E"/>
    <w:rsid w:val="00631798"/>
    <w:rsid w:val="00641357"/>
    <w:rsid w:val="00663048"/>
    <w:rsid w:val="0068211F"/>
    <w:rsid w:val="00692984"/>
    <w:rsid w:val="006A238D"/>
    <w:rsid w:val="00712F7A"/>
    <w:rsid w:val="007420BE"/>
    <w:rsid w:val="007479DE"/>
    <w:rsid w:val="00760BB2"/>
    <w:rsid w:val="00761699"/>
    <w:rsid w:val="00797013"/>
    <w:rsid w:val="007A5B35"/>
    <w:rsid w:val="007D60F0"/>
    <w:rsid w:val="007E48D0"/>
    <w:rsid w:val="007F29C8"/>
    <w:rsid w:val="007F54B7"/>
    <w:rsid w:val="00802804"/>
    <w:rsid w:val="008235AE"/>
    <w:rsid w:val="00830B7F"/>
    <w:rsid w:val="008366FA"/>
    <w:rsid w:val="00846563"/>
    <w:rsid w:val="00874580"/>
    <w:rsid w:val="0087541F"/>
    <w:rsid w:val="00890F33"/>
    <w:rsid w:val="008F0F9C"/>
    <w:rsid w:val="009007A4"/>
    <w:rsid w:val="009200F8"/>
    <w:rsid w:val="00933D3C"/>
    <w:rsid w:val="0094210B"/>
    <w:rsid w:val="00986639"/>
    <w:rsid w:val="009A1523"/>
    <w:rsid w:val="00A1041D"/>
    <w:rsid w:val="00A15CE1"/>
    <w:rsid w:val="00A15F42"/>
    <w:rsid w:val="00A2213C"/>
    <w:rsid w:val="00A72A09"/>
    <w:rsid w:val="00AB38DE"/>
    <w:rsid w:val="00AB5227"/>
    <w:rsid w:val="00AE3ECA"/>
    <w:rsid w:val="00AF12A6"/>
    <w:rsid w:val="00B42E25"/>
    <w:rsid w:val="00B56B30"/>
    <w:rsid w:val="00C13425"/>
    <w:rsid w:val="00C47EEE"/>
    <w:rsid w:val="00C541BA"/>
    <w:rsid w:val="00C65398"/>
    <w:rsid w:val="00C73900"/>
    <w:rsid w:val="00C7533F"/>
    <w:rsid w:val="00CA24C4"/>
    <w:rsid w:val="00CF69AD"/>
    <w:rsid w:val="00D34EDF"/>
    <w:rsid w:val="00D36B25"/>
    <w:rsid w:val="00D46F5A"/>
    <w:rsid w:val="00D52E2F"/>
    <w:rsid w:val="00D659AC"/>
    <w:rsid w:val="00D776B8"/>
    <w:rsid w:val="00DA365A"/>
    <w:rsid w:val="00DB6864"/>
    <w:rsid w:val="00DC6AD4"/>
    <w:rsid w:val="00DD340F"/>
    <w:rsid w:val="00DF3D04"/>
    <w:rsid w:val="00E45A4E"/>
    <w:rsid w:val="00E70E6A"/>
    <w:rsid w:val="00E811C3"/>
    <w:rsid w:val="00E9024F"/>
    <w:rsid w:val="00E91BB4"/>
    <w:rsid w:val="00E955F9"/>
    <w:rsid w:val="00EA0E49"/>
    <w:rsid w:val="00EA2561"/>
    <w:rsid w:val="00EB16C7"/>
    <w:rsid w:val="00EC366A"/>
    <w:rsid w:val="00EF4EBA"/>
    <w:rsid w:val="00EF788E"/>
    <w:rsid w:val="00F07D22"/>
    <w:rsid w:val="00F174D1"/>
    <w:rsid w:val="00F20830"/>
    <w:rsid w:val="00F3626D"/>
    <w:rsid w:val="00F52F95"/>
    <w:rsid w:val="00F55877"/>
    <w:rsid w:val="00F55BBD"/>
    <w:rsid w:val="00F66A13"/>
    <w:rsid w:val="00F831E1"/>
    <w:rsid w:val="00F86D20"/>
    <w:rsid w:val="00FA2E2C"/>
    <w:rsid w:val="00FC1359"/>
    <w:rsid w:val="00FC2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B5FA5EA-E8CC-4A5C-94E3-D046DDED17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7E48D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F831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6317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631798"/>
    <w:rPr>
      <w:rFonts w:ascii="Segoe UI" w:eastAsia="Calibri" w:hAnsi="Segoe UI" w:cs="Segoe UI"/>
      <w:sz w:val="18"/>
      <w:szCs w:val="18"/>
    </w:rPr>
  </w:style>
  <w:style w:type="paragraph" w:styleId="Sraopastraipa">
    <w:name w:val="List Paragraph"/>
    <w:basedOn w:val="prastasis"/>
    <w:uiPriority w:val="34"/>
    <w:qFormat/>
    <w:rsid w:val="00021EE5"/>
    <w:pPr>
      <w:ind w:left="720"/>
      <w:contextualSpacing/>
    </w:pPr>
  </w:style>
  <w:style w:type="character" w:styleId="Hipersaitas">
    <w:name w:val="Hyperlink"/>
    <w:basedOn w:val="Numatytasispastraiposriftas"/>
    <w:uiPriority w:val="99"/>
    <w:unhideWhenUsed/>
    <w:rsid w:val="0076169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420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kaunoratc.l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9CD980-71C2-42FA-98DC-BE4E57DAE4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3684</Words>
  <Characters>2100</Characters>
  <Application>Microsoft Office Word</Application>
  <DocSecurity>0</DocSecurity>
  <Lines>17</Lines>
  <Paragraphs>11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2017-03-22T13:34:00Z</cp:lastPrinted>
  <dcterms:created xsi:type="dcterms:W3CDTF">2019-02-25T12:33:00Z</dcterms:created>
  <dcterms:modified xsi:type="dcterms:W3CDTF">2019-02-25T12:34:00Z</dcterms:modified>
</cp:coreProperties>
</file>